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26C6" w14:textId="4ECC2CB2" w:rsidR="00A62144" w:rsidRPr="00F1554F" w:rsidRDefault="00F1554F" w:rsidP="00F1554F">
      <w:pPr>
        <w:pStyle w:val="detail-odstavec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444444"/>
        </w:rPr>
      </w:pPr>
      <w:r w:rsidRPr="00F1554F">
        <w:rPr>
          <w:rStyle w:val="Siln"/>
          <w:rFonts w:asciiTheme="minorHAnsi" w:hAnsiTheme="minorHAnsi" w:cstheme="minorHAnsi"/>
          <w:color w:val="444444"/>
        </w:rPr>
        <w:t>Jednací řád komise</w:t>
      </w:r>
      <w:r w:rsidR="00A62144" w:rsidRPr="00F1554F">
        <w:rPr>
          <w:rStyle w:val="Siln"/>
          <w:rFonts w:asciiTheme="minorHAnsi" w:hAnsiTheme="minorHAnsi" w:cstheme="minorHAnsi"/>
          <w:color w:val="444444"/>
        </w:rPr>
        <w:t xml:space="preserve"> </w:t>
      </w:r>
      <w:r w:rsidR="008F6A74">
        <w:rPr>
          <w:rStyle w:val="Siln"/>
          <w:rFonts w:asciiTheme="minorHAnsi" w:hAnsiTheme="minorHAnsi" w:cstheme="minorHAnsi"/>
          <w:color w:val="444444"/>
        </w:rPr>
        <w:t>starostky města</w:t>
      </w:r>
    </w:p>
    <w:p w14:paraId="597C5FC2" w14:textId="77777777" w:rsidR="00F1554F" w:rsidRDefault="00F1554F" w:rsidP="00A62144">
      <w:pPr>
        <w:pStyle w:val="Normlnweb"/>
        <w:shd w:val="clear" w:color="auto" w:fill="FFFFFF"/>
        <w:spacing w:before="240" w:beforeAutospacing="0" w:after="240" w:afterAutospacing="0"/>
        <w:rPr>
          <w:rStyle w:val="Siln"/>
          <w:rFonts w:asciiTheme="minorHAnsi" w:hAnsiTheme="minorHAnsi" w:cstheme="minorHAnsi"/>
          <w:color w:val="444444"/>
        </w:rPr>
      </w:pPr>
    </w:p>
    <w:p w14:paraId="1372698D" w14:textId="0417AD37" w:rsidR="00F1554F" w:rsidRPr="00F1554F" w:rsidRDefault="008F6A74" w:rsidP="00F1554F">
      <w:pPr>
        <w:pStyle w:val="Normlnweb"/>
        <w:shd w:val="clear" w:color="auto" w:fill="FFFFFF"/>
        <w:spacing w:before="240" w:beforeAutospacing="0" w:after="240" w:afterAutospacing="0"/>
        <w:jc w:val="both"/>
        <w:rPr>
          <w:rStyle w:val="Siln"/>
          <w:rFonts w:asciiTheme="minorHAnsi" w:hAnsiTheme="minorHAnsi" w:cstheme="minorHAnsi"/>
          <w:b w:val="0"/>
          <w:color w:val="444444"/>
        </w:rPr>
      </w:pPr>
      <w:r>
        <w:rPr>
          <w:rStyle w:val="Siln"/>
          <w:rFonts w:asciiTheme="minorHAnsi" w:hAnsiTheme="minorHAnsi" w:cstheme="minorHAnsi"/>
          <w:b w:val="0"/>
          <w:color w:val="444444"/>
        </w:rPr>
        <w:t>Starostka města</w:t>
      </w:r>
      <w:r w:rsidR="00F1554F" w:rsidRPr="00F1554F">
        <w:rPr>
          <w:rStyle w:val="Siln"/>
          <w:rFonts w:asciiTheme="minorHAnsi" w:hAnsiTheme="minorHAnsi" w:cstheme="minorHAnsi"/>
          <w:b w:val="0"/>
          <w:color w:val="444444"/>
        </w:rPr>
        <w:t xml:space="preserve"> může zřídit jako své iniciativní a poradní orgány komise. Svá stanoviska a náměty předkládají komise </w:t>
      </w:r>
      <w:r>
        <w:rPr>
          <w:rStyle w:val="Siln"/>
          <w:rFonts w:asciiTheme="minorHAnsi" w:hAnsiTheme="minorHAnsi" w:cstheme="minorHAnsi"/>
          <w:b w:val="0"/>
          <w:color w:val="444444"/>
        </w:rPr>
        <w:t>starostce</w:t>
      </w:r>
      <w:r w:rsidR="00F1554F" w:rsidRPr="00F1554F">
        <w:rPr>
          <w:rStyle w:val="Siln"/>
          <w:rFonts w:asciiTheme="minorHAnsi" w:hAnsiTheme="minorHAnsi" w:cstheme="minorHAnsi"/>
          <w:b w:val="0"/>
          <w:color w:val="444444"/>
        </w:rPr>
        <w:t>.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 xml:space="preserve"> Tento jednací řád upravuje </w:t>
      </w:r>
      <w:r w:rsidR="00B03004">
        <w:rPr>
          <w:rStyle w:val="Siln"/>
          <w:rFonts w:asciiTheme="minorHAnsi" w:hAnsiTheme="minorHAnsi" w:cstheme="minorHAnsi"/>
          <w:b w:val="0"/>
          <w:color w:val="444444"/>
        </w:rPr>
        <w:t xml:space="preserve">průběh přípravy, 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>pravidla jednání</w:t>
      </w:r>
      <w:r w:rsidR="00B03004">
        <w:rPr>
          <w:rStyle w:val="Siln"/>
          <w:rFonts w:asciiTheme="minorHAnsi" w:hAnsiTheme="minorHAnsi" w:cstheme="minorHAnsi"/>
          <w:b w:val="0"/>
          <w:color w:val="444444"/>
        </w:rPr>
        <w:t xml:space="preserve"> a způsob usnášení se a hlasování komisí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 xml:space="preserve"> zřízených dle ustanove</w:t>
      </w:r>
      <w:r w:rsidR="0096670D">
        <w:rPr>
          <w:rStyle w:val="Siln"/>
          <w:rFonts w:asciiTheme="minorHAnsi" w:hAnsiTheme="minorHAnsi" w:cstheme="minorHAnsi"/>
          <w:b w:val="0"/>
          <w:color w:val="444444"/>
        </w:rPr>
        <w:t xml:space="preserve">ní § 122 </w:t>
      </w:r>
      <w:r w:rsidR="00D213D2">
        <w:rPr>
          <w:rStyle w:val="Siln"/>
          <w:rFonts w:asciiTheme="minorHAnsi" w:hAnsiTheme="minorHAnsi" w:cstheme="minorHAnsi"/>
          <w:b w:val="0"/>
          <w:color w:val="444444"/>
        </w:rPr>
        <w:t xml:space="preserve">odst. </w:t>
      </w:r>
      <w:r w:rsidR="0096670D">
        <w:rPr>
          <w:rStyle w:val="Siln"/>
          <w:rFonts w:asciiTheme="minorHAnsi" w:hAnsiTheme="minorHAnsi" w:cstheme="minorHAnsi"/>
          <w:b w:val="0"/>
          <w:color w:val="444444"/>
        </w:rPr>
        <w:t>1 zákona č. 128/2000 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>Sb.</w:t>
      </w:r>
      <w:r w:rsidR="00D213D2">
        <w:rPr>
          <w:rStyle w:val="Siln"/>
          <w:rFonts w:asciiTheme="minorHAnsi" w:hAnsiTheme="minorHAnsi" w:cstheme="minorHAnsi"/>
          <w:b w:val="0"/>
          <w:color w:val="444444"/>
        </w:rPr>
        <w:t>,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 xml:space="preserve"> o obcích</w:t>
      </w:r>
      <w:r w:rsidR="00D213D2">
        <w:rPr>
          <w:rStyle w:val="Siln"/>
          <w:rFonts w:asciiTheme="minorHAnsi" w:hAnsiTheme="minorHAnsi" w:cstheme="minorHAnsi"/>
          <w:b w:val="0"/>
          <w:color w:val="444444"/>
        </w:rPr>
        <w:t>,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 xml:space="preserve"> ve znění pozdějších předpisů (dále jen </w:t>
      </w:r>
      <w:r w:rsidR="00D213D2">
        <w:rPr>
          <w:rStyle w:val="Siln"/>
          <w:rFonts w:asciiTheme="minorHAnsi" w:hAnsiTheme="minorHAnsi" w:cstheme="minorHAnsi"/>
          <w:b w:val="0"/>
          <w:color w:val="444444"/>
        </w:rPr>
        <w:t>„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>zákon o obcích</w:t>
      </w:r>
      <w:r w:rsidR="00D213D2">
        <w:rPr>
          <w:rStyle w:val="Siln"/>
          <w:rFonts w:asciiTheme="minorHAnsi" w:hAnsiTheme="minorHAnsi" w:cstheme="minorHAnsi"/>
          <w:b w:val="0"/>
          <w:color w:val="444444"/>
        </w:rPr>
        <w:t>“</w:t>
      </w:r>
      <w:r w:rsidR="00D0137F">
        <w:rPr>
          <w:rStyle w:val="Siln"/>
          <w:rFonts w:asciiTheme="minorHAnsi" w:hAnsiTheme="minorHAnsi" w:cstheme="minorHAnsi"/>
          <w:b w:val="0"/>
          <w:color w:val="444444"/>
        </w:rPr>
        <w:t xml:space="preserve">). </w:t>
      </w:r>
    </w:p>
    <w:p w14:paraId="2747F20F" w14:textId="77777777" w:rsidR="00F1554F" w:rsidRPr="002B38D8" w:rsidRDefault="00BE342C" w:rsidP="00BE342C">
      <w:pPr>
        <w:pStyle w:val="Normln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b/>
          <w:color w:val="444444"/>
        </w:rPr>
      </w:pPr>
      <w:r w:rsidRPr="002B38D8">
        <w:rPr>
          <w:rFonts w:asciiTheme="minorHAnsi" w:hAnsiTheme="minorHAnsi" w:cstheme="minorHAnsi"/>
          <w:b/>
          <w:color w:val="444444"/>
        </w:rPr>
        <w:t>Postavení komise</w:t>
      </w:r>
    </w:p>
    <w:p w14:paraId="0E1DE6E5" w14:textId="1CE7E8C3" w:rsidR="00A62144" w:rsidRPr="00F1554F" w:rsidRDefault="00A62144" w:rsidP="004A1E1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</w:t>
      </w:r>
      <w:r w:rsidR="001F67CB">
        <w:rPr>
          <w:rFonts w:asciiTheme="minorHAnsi" w:hAnsiTheme="minorHAnsi" w:cstheme="minorHAnsi"/>
          <w:color w:val="444444"/>
        </w:rPr>
        <w:t>1</w:t>
      </w:r>
      <w:r w:rsidRPr="00F1554F">
        <w:rPr>
          <w:rFonts w:asciiTheme="minorHAnsi" w:hAnsiTheme="minorHAnsi" w:cstheme="minorHAnsi"/>
          <w:color w:val="444444"/>
        </w:rPr>
        <w:t xml:space="preserve">) Komise je iniciativním a poradním orgánem </w:t>
      </w:r>
      <w:r w:rsidR="008F6A74">
        <w:rPr>
          <w:rFonts w:asciiTheme="minorHAnsi" w:hAnsiTheme="minorHAnsi" w:cstheme="minorHAnsi"/>
          <w:color w:val="444444"/>
        </w:rPr>
        <w:t>starostky.</w:t>
      </w:r>
    </w:p>
    <w:p w14:paraId="2C2F9092" w14:textId="748F371C" w:rsidR="00A62144" w:rsidRPr="00F1554F" w:rsidRDefault="001F67CB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(2</w:t>
      </w:r>
      <w:r w:rsidR="00A62144" w:rsidRPr="00F1554F">
        <w:rPr>
          <w:rFonts w:asciiTheme="minorHAnsi" w:hAnsiTheme="minorHAnsi" w:cstheme="minorHAnsi"/>
          <w:color w:val="444444"/>
        </w:rPr>
        <w:t xml:space="preserve">) </w:t>
      </w:r>
      <w:r w:rsidR="008F6A74">
        <w:rPr>
          <w:rFonts w:asciiTheme="minorHAnsi" w:hAnsiTheme="minorHAnsi" w:cstheme="minorHAnsi"/>
          <w:color w:val="444444"/>
        </w:rPr>
        <w:t>Starostka</w:t>
      </w:r>
      <w:r w:rsidR="00A62144" w:rsidRPr="00F1554F">
        <w:rPr>
          <w:rFonts w:asciiTheme="minorHAnsi" w:hAnsiTheme="minorHAnsi" w:cstheme="minorHAnsi"/>
          <w:color w:val="444444"/>
        </w:rPr>
        <w:t xml:space="preserve"> stanoví náplň činnosti komise, ukládá jí úkoly a projednává stanoviska a náměty komise.</w:t>
      </w:r>
    </w:p>
    <w:p w14:paraId="37C9FF6A" w14:textId="2ED95A3F" w:rsidR="00A62144" w:rsidRPr="000316BD" w:rsidRDefault="001F67CB" w:rsidP="004A1E1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(3</w:t>
      </w:r>
      <w:r w:rsidR="00A62144" w:rsidRPr="00F1554F">
        <w:rPr>
          <w:rFonts w:asciiTheme="minorHAnsi" w:hAnsiTheme="minorHAnsi" w:cstheme="minorHAnsi"/>
          <w:color w:val="444444"/>
        </w:rPr>
        <w:t xml:space="preserve">) Komise je ze své činnosti odpovědna </w:t>
      </w:r>
      <w:r w:rsidR="008F6A74">
        <w:rPr>
          <w:rFonts w:asciiTheme="minorHAnsi" w:hAnsiTheme="minorHAnsi" w:cstheme="minorHAnsi"/>
          <w:color w:val="444444"/>
        </w:rPr>
        <w:t>starostce</w:t>
      </w:r>
      <w:r w:rsidR="00A62144" w:rsidRPr="00F1554F">
        <w:rPr>
          <w:rStyle w:val="Zdraznn"/>
          <w:rFonts w:asciiTheme="minorHAnsi" w:hAnsiTheme="minorHAnsi" w:cstheme="minorHAnsi"/>
          <w:color w:val="444444"/>
        </w:rPr>
        <w:t>.</w:t>
      </w:r>
      <w:r w:rsidR="000316BD">
        <w:rPr>
          <w:rStyle w:val="Zdraznn"/>
          <w:rFonts w:asciiTheme="minorHAnsi" w:hAnsiTheme="minorHAnsi" w:cstheme="minorHAnsi"/>
          <w:i w:val="0"/>
          <w:color w:val="444444"/>
        </w:rPr>
        <w:t xml:space="preserve"> Člen zastupitelstva obce má právo předkládat komisi návrhy na projednání. </w:t>
      </w:r>
    </w:p>
    <w:p w14:paraId="5B585F32" w14:textId="2ADA292C" w:rsidR="00A62144" w:rsidRPr="00F1554F" w:rsidRDefault="001F67CB" w:rsidP="004A1E1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(4</w:t>
      </w:r>
      <w:r w:rsidR="00A62144" w:rsidRPr="00F1554F">
        <w:rPr>
          <w:rFonts w:asciiTheme="minorHAnsi" w:hAnsiTheme="minorHAnsi" w:cstheme="minorHAnsi"/>
          <w:color w:val="444444"/>
        </w:rPr>
        <w:t xml:space="preserve">) Komise se skládá z předsedy a dalších členů, které jmenuje a odvolává </w:t>
      </w:r>
      <w:r w:rsidR="008F6A74">
        <w:rPr>
          <w:rFonts w:asciiTheme="minorHAnsi" w:hAnsiTheme="minorHAnsi" w:cstheme="minorHAnsi"/>
          <w:color w:val="444444"/>
        </w:rPr>
        <w:t>starostka</w:t>
      </w:r>
      <w:r w:rsidR="00A62144" w:rsidRPr="00F1554F">
        <w:rPr>
          <w:rFonts w:asciiTheme="minorHAnsi" w:hAnsiTheme="minorHAnsi" w:cstheme="minorHAnsi"/>
          <w:color w:val="444444"/>
        </w:rPr>
        <w:t>. Komise si z řad svých členů může zvolit místopředsedu (místopředsedy).</w:t>
      </w:r>
    </w:p>
    <w:p w14:paraId="6848EB43" w14:textId="77777777" w:rsidR="00A62144" w:rsidRPr="00F1554F" w:rsidRDefault="00A62144" w:rsidP="004A1E1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</w:t>
      </w:r>
      <w:r w:rsidR="001F67CB">
        <w:rPr>
          <w:rFonts w:asciiTheme="minorHAnsi" w:hAnsiTheme="minorHAnsi" w:cstheme="minorHAnsi"/>
          <w:color w:val="444444"/>
        </w:rPr>
        <w:t>5</w:t>
      </w:r>
      <w:r w:rsidRPr="00F1554F">
        <w:rPr>
          <w:rFonts w:asciiTheme="minorHAnsi" w:hAnsiTheme="minorHAnsi" w:cstheme="minorHAnsi"/>
          <w:color w:val="444444"/>
        </w:rPr>
        <w:t>) Počet členů komise je vždy lichý, komise má min. 3 členy.</w:t>
      </w:r>
    </w:p>
    <w:p w14:paraId="50764AF9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</w:t>
      </w:r>
      <w:r w:rsidR="001F67CB">
        <w:rPr>
          <w:rFonts w:asciiTheme="minorHAnsi" w:hAnsiTheme="minorHAnsi" w:cstheme="minorHAnsi"/>
          <w:color w:val="444444"/>
        </w:rPr>
        <w:t>6</w:t>
      </w:r>
      <w:r w:rsidRPr="00F1554F">
        <w:rPr>
          <w:rFonts w:asciiTheme="minorHAnsi" w:hAnsiTheme="minorHAnsi" w:cstheme="minorHAnsi"/>
          <w:color w:val="444444"/>
        </w:rPr>
        <w:t>) Funkce člena komise zaniká:</w:t>
      </w:r>
    </w:p>
    <w:p w14:paraId="6526FFEE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a) ukončením hlasování ve druhý den voleb, popř. nových voleb do zastupitelstva,</w:t>
      </w:r>
    </w:p>
    <w:p w14:paraId="2435469F" w14:textId="11C09A11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 xml:space="preserve">b) okamžikem, ve kterém člen komise oznámí </w:t>
      </w:r>
      <w:r w:rsidR="008F6A74">
        <w:rPr>
          <w:rFonts w:asciiTheme="minorHAnsi" w:hAnsiTheme="minorHAnsi" w:cstheme="minorHAnsi"/>
          <w:color w:val="444444"/>
        </w:rPr>
        <w:t>starostce</w:t>
      </w:r>
      <w:r w:rsidRPr="00F1554F">
        <w:rPr>
          <w:rFonts w:asciiTheme="minorHAnsi" w:hAnsiTheme="minorHAnsi" w:cstheme="minorHAnsi"/>
          <w:color w:val="444444"/>
        </w:rPr>
        <w:t>, že ze své funkce odstupuje; tato skutečnost se uvádí v</w:t>
      </w:r>
      <w:r w:rsidR="008F6A74">
        <w:rPr>
          <w:rFonts w:asciiTheme="minorHAnsi" w:hAnsiTheme="minorHAnsi" w:cstheme="minorHAnsi"/>
          <w:color w:val="444444"/>
        </w:rPr>
        <w:t> zápisu z jednání komise.</w:t>
      </w:r>
    </w:p>
    <w:p w14:paraId="2AE31097" w14:textId="4A44E224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 xml:space="preserve">c) písemným oznámením o odstoupení z funkce člena komise, a to dnem, který člen komise jako den odstoupení uvedl, jinak dnem, kdy bylo písemné oznámení o odstoupení doručeno orgánům </w:t>
      </w:r>
      <w:r w:rsidR="008F6A74">
        <w:rPr>
          <w:rFonts w:asciiTheme="minorHAnsi" w:hAnsiTheme="minorHAnsi" w:cstheme="minorHAnsi"/>
          <w:color w:val="444444"/>
        </w:rPr>
        <w:t>města</w:t>
      </w:r>
      <w:r w:rsidRPr="00F1554F">
        <w:rPr>
          <w:rFonts w:asciiTheme="minorHAnsi" w:hAnsiTheme="minorHAnsi" w:cstheme="minorHAnsi"/>
          <w:color w:val="444444"/>
        </w:rPr>
        <w:t xml:space="preserve"> nebo předsedovi komise,</w:t>
      </w:r>
    </w:p>
    <w:p w14:paraId="640027A0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d) dnem následujícím po dni, ve kterém člen komise oznámil na jednání komise, že ze své funkce odstupuje; tato skutečnost se uvádí v zápisu z jednání komise,</w:t>
      </w:r>
    </w:p>
    <w:p w14:paraId="74FD1CDC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e) úmrtím člena komise,</w:t>
      </w:r>
    </w:p>
    <w:p w14:paraId="2D4907CE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f) odvoláním.</w:t>
      </w:r>
    </w:p>
    <w:p w14:paraId="65BD2241" w14:textId="77777777" w:rsidR="00A62144" w:rsidRPr="00F1554F" w:rsidRDefault="00A62144" w:rsidP="004A1E10">
      <w:pPr>
        <w:pStyle w:val="Normln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444444"/>
        </w:rPr>
      </w:pPr>
      <w:r w:rsidRPr="00F1554F">
        <w:rPr>
          <w:rStyle w:val="Siln"/>
          <w:rFonts w:asciiTheme="minorHAnsi" w:hAnsiTheme="minorHAnsi" w:cstheme="minorHAnsi"/>
          <w:color w:val="444444"/>
        </w:rPr>
        <w:t>Jednání komise</w:t>
      </w:r>
    </w:p>
    <w:p w14:paraId="23D80F33" w14:textId="77777777" w:rsidR="00A62144" w:rsidRPr="00F1554F" w:rsidRDefault="00A62144" w:rsidP="004A1E1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(1) Komise se schází podle pot</w:t>
      </w:r>
      <w:r w:rsidR="004A1E10">
        <w:rPr>
          <w:rFonts w:asciiTheme="minorHAnsi" w:hAnsiTheme="minorHAnsi" w:cstheme="minorHAnsi"/>
          <w:color w:val="444444"/>
        </w:rPr>
        <w:t>řeby.</w:t>
      </w:r>
    </w:p>
    <w:p w14:paraId="32CBED79" w14:textId="77777777" w:rsidR="00A62144" w:rsidRPr="00F1554F" w:rsidRDefault="00A62144" w:rsidP="004A1E1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(2) Komisi svolává předseda komise a určuje místo, čas a program jednání komise.</w:t>
      </w:r>
    </w:p>
    <w:p w14:paraId="5461FB8B" w14:textId="620C5733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(3) Komise jedná zpravidla na základě písemných podkladů, které předkládají členové komise, případně</w:t>
      </w:r>
      <w:r w:rsidR="008F6A74">
        <w:rPr>
          <w:rFonts w:asciiTheme="minorHAnsi" w:hAnsiTheme="minorHAnsi" w:cstheme="minorHAnsi"/>
          <w:color w:val="444444"/>
        </w:rPr>
        <w:t xml:space="preserve"> městský</w:t>
      </w:r>
      <w:r w:rsidRPr="00F1554F">
        <w:rPr>
          <w:rFonts w:asciiTheme="minorHAnsi" w:hAnsiTheme="minorHAnsi" w:cstheme="minorHAnsi"/>
          <w:color w:val="444444"/>
        </w:rPr>
        <w:t xml:space="preserve"> úřad.</w:t>
      </w:r>
    </w:p>
    <w:p w14:paraId="4DFBF35D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lastRenderedPageBreak/>
        <w:t>(4) Nemůže-li se člen výjimečně zúčastnit jednání komise, oznámí předem předsedovi komise důvody své nepřítomnosti.</w:t>
      </w:r>
    </w:p>
    <w:p w14:paraId="55B417E4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(5) Jednání komise je neveřejné.</w:t>
      </w:r>
    </w:p>
    <w:p w14:paraId="79056F40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(6) Jednání komise se zúčastňují její členové; jejich členství je nezastupitelné. Pokud člen rady požádá o účast na jednání komise, účastní se tohoto jednání, a to s hlasem poradním. Komise si může přizvat na jednání další odborníky, kteří se jednání komise zúčastňují s hlasem poradním. O účasti přizvaných osob na jednání komise rozhodují její členové hlasováním.</w:t>
      </w:r>
    </w:p>
    <w:p w14:paraId="6089D9E4" w14:textId="77777777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(7) Jednání komise řídí předseda komise. V jeho nepřítomnosti řídí komisi místopředseda, popřípadě i jiný člen komise pověřený předsedou.</w:t>
      </w:r>
    </w:p>
    <w:p w14:paraId="2378F28C" w14:textId="77777777" w:rsidR="00A62144" w:rsidRPr="00F1554F" w:rsidRDefault="00A62144" w:rsidP="00A62144">
      <w:pPr>
        <w:pStyle w:val="detail-odstavec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(8) O účasti na jednání komise se pořídí prezenční listina s vlastnoručním podpisem každého účastníka. Prezenční listina tvoří přílohu zápisu z jednání komise.</w:t>
      </w:r>
    </w:p>
    <w:p w14:paraId="71FD9BDB" w14:textId="6EAA4474" w:rsidR="00A62144" w:rsidRPr="00F1554F" w:rsidRDefault="00A62144" w:rsidP="004A1E10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(9) O každém jednání se pořizuje zápis do</w:t>
      </w:r>
      <w:r w:rsidRPr="00F1554F">
        <w:rPr>
          <w:rStyle w:val="apple-converted-space"/>
          <w:rFonts w:asciiTheme="minorHAnsi" w:hAnsiTheme="minorHAnsi" w:cstheme="minorHAnsi"/>
          <w:color w:val="444444"/>
        </w:rPr>
        <w:t> </w:t>
      </w:r>
      <w:r w:rsidR="008F6A74">
        <w:rPr>
          <w:rFonts w:asciiTheme="minorHAnsi" w:hAnsiTheme="minorHAnsi" w:cstheme="minorHAnsi"/>
          <w:iCs/>
          <w:color w:val="444444"/>
        </w:rPr>
        <w:t xml:space="preserve">deseti </w:t>
      </w:r>
      <w:r w:rsidRPr="00F1554F">
        <w:rPr>
          <w:rFonts w:asciiTheme="minorHAnsi" w:hAnsiTheme="minorHAnsi" w:cstheme="minorHAnsi"/>
          <w:color w:val="444444"/>
        </w:rPr>
        <w:t>dnů po skončení jednání komise. V zápisu se vždy uvede počet přítomných členů komise, schválený program, průběh a výsledek hlasování a přijatá usnesení. Zápis podepisuje předseda komise nebo místopředseda, popř. jiný člen komise, který jednání z pověření předsedy řídil. Zápis z jednání komise obdrží všichni členové komise. Originál zápisu je uložen na</w:t>
      </w:r>
      <w:r w:rsidR="008F6A74">
        <w:rPr>
          <w:rFonts w:asciiTheme="minorHAnsi" w:hAnsiTheme="minorHAnsi" w:cstheme="minorHAnsi"/>
          <w:color w:val="444444"/>
        </w:rPr>
        <w:t xml:space="preserve"> městském </w:t>
      </w:r>
      <w:r w:rsidRPr="00F1554F">
        <w:rPr>
          <w:rFonts w:asciiTheme="minorHAnsi" w:hAnsiTheme="minorHAnsi" w:cstheme="minorHAnsi"/>
          <w:color w:val="444444"/>
        </w:rPr>
        <w:t>úřadu.</w:t>
      </w:r>
    </w:p>
    <w:p w14:paraId="295106D6" w14:textId="77777777" w:rsidR="00A62144" w:rsidRPr="00F1554F" w:rsidRDefault="00A62144" w:rsidP="004A1E10">
      <w:pPr>
        <w:pStyle w:val="Normln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444444"/>
        </w:rPr>
      </w:pPr>
      <w:r w:rsidRPr="00F1554F">
        <w:rPr>
          <w:rStyle w:val="Siln"/>
          <w:rFonts w:asciiTheme="minorHAnsi" w:hAnsiTheme="minorHAnsi" w:cstheme="minorHAnsi"/>
          <w:color w:val="444444"/>
        </w:rPr>
        <w:t>Usnesení komise a hlasování</w:t>
      </w:r>
    </w:p>
    <w:p w14:paraId="24801756" w14:textId="77777777" w:rsidR="00A62144" w:rsidRPr="00F1554F" w:rsidRDefault="00A62144" w:rsidP="00BF4FF5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(1) Komise je způsobilá se usnášet, jestliže je přítomna nadpoloviční většina všech jejích členů.</w:t>
      </w:r>
    </w:p>
    <w:p w14:paraId="610BFEAE" w14:textId="77777777" w:rsidR="00A62144" w:rsidRPr="00F1554F" w:rsidRDefault="00A62144" w:rsidP="00BF4FF5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(2) Usnesení komise je platné, pokud s ním vyslovila souhlas nadpoloviční většina všech členů komise</w:t>
      </w:r>
      <w:r w:rsidRPr="00F1554F">
        <w:rPr>
          <w:rStyle w:val="Zdraznn"/>
          <w:rFonts w:asciiTheme="minorHAnsi" w:hAnsiTheme="minorHAnsi" w:cstheme="minorHAnsi"/>
          <w:color w:val="444444"/>
        </w:rPr>
        <w:t>.</w:t>
      </w:r>
    </w:p>
    <w:p w14:paraId="24363B25" w14:textId="7A470874" w:rsidR="00F04920" w:rsidRDefault="00A62144" w:rsidP="00BF4FF5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 xml:space="preserve">(3) Usnesení, stanoviska a závěry komise vyžádané k materiálům </w:t>
      </w:r>
      <w:r w:rsidR="008F6A74">
        <w:rPr>
          <w:rFonts w:asciiTheme="minorHAnsi" w:hAnsiTheme="minorHAnsi" w:cstheme="minorHAnsi"/>
          <w:color w:val="444444"/>
        </w:rPr>
        <w:t xml:space="preserve">starostky </w:t>
      </w:r>
      <w:r w:rsidRPr="00F1554F">
        <w:rPr>
          <w:rFonts w:asciiTheme="minorHAnsi" w:hAnsiTheme="minorHAnsi" w:cstheme="minorHAnsi"/>
          <w:color w:val="444444"/>
        </w:rPr>
        <w:t xml:space="preserve">se uvádějí jako příloha materiálu. </w:t>
      </w:r>
    </w:p>
    <w:p w14:paraId="4F87BD6D" w14:textId="128D135C" w:rsidR="00A62144" w:rsidRPr="00F1554F" w:rsidRDefault="00A62144" w:rsidP="00BF4FF5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 xml:space="preserve">(4) Ve výjimečných případech může předseda komise informovat </w:t>
      </w:r>
      <w:r w:rsidR="008F6A74">
        <w:rPr>
          <w:rFonts w:asciiTheme="minorHAnsi" w:hAnsiTheme="minorHAnsi" w:cstheme="minorHAnsi"/>
          <w:color w:val="444444"/>
        </w:rPr>
        <w:t>starostku</w:t>
      </w:r>
      <w:r w:rsidRPr="00F1554F">
        <w:rPr>
          <w:rFonts w:asciiTheme="minorHAnsi" w:hAnsiTheme="minorHAnsi" w:cstheme="minorHAnsi"/>
          <w:color w:val="444444"/>
        </w:rPr>
        <w:t xml:space="preserve"> o usneseních, stanoviscích nebo závěrech přijatých komisí přímo, mimo předkládaný materiál.</w:t>
      </w:r>
    </w:p>
    <w:p w14:paraId="257AE746" w14:textId="440E6703" w:rsidR="00A62144" w:rsidRPr="00F1554F" w:rsidRDefault="00A62144" w:rsidP="00BF4FF5">
      <w:pPr>
        <w:pStyle w:val="detail-odstavec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 xml:space="preserve">(5) Usnesení, stanoviska, závěry nebo náměty komise vzniklé z její vlastní iniciativy jsou předkládány </w:t>
      </w:r>
      <w:r w:rsidR="008F6A74">
        <w:rPr>
          <w:rFonts w:asciiTheme="minorHAnsi" w:hAnsiTheme="minorHAnsi" w:cstheme="minorHAnsi"/>
          <w:color w:val="444444"/>
        </w:rPr>
        <w:t>starostce</w:t>
      </w:r>
      <w:r w:rsidRPr="00F1554F">
        <w:rPr>
          <w:rFonts w:asciiTheme="minorHAnsi" w:hAnsiTheme="minorHAnsi" w:cstheme="minorHAnsi"/>
          <w:color w:val="444444"/>
        </w:rPr>
        <w:t xml:space="preserve"> jako samostatné materiály k projednání. Takovýto materiál předkládá předseda komise.</w:t>
      </w:r>
    </w:p>
    <w:p w14:paraId="770738C0" w14:textId="77777777" w:rsidR="00A62144" w:rsidRPr="00F1554F" w:rsidRDefault="00A62144" w:rsidP="004A4CFE">
      <w:pPr>
        <w:pStyle w:val="Normln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444444"/>
        </w:rPr>
      </w:pPr>
      <w:r w:rsidRPr="00F1554F">
        <w:rPr>
          <w:rStyle w:val="Siln"/>
          <w:rFonts w:asciiTheme="minorHAnsi" w:hAnsiTheme="minorHAnsi" w:cstheme="minorHAnsi"/>
          <w:color w:val="444444"/>
        </w:rPr>
        <w:t>Jiná ustanovení</w:t>
      </w:r>
    </w:p>
    <w:p w14:paraId="6B191329" w14:textId="77777777" w:rsidR="00A62144" w:rsidRPr="00F1554F" w:rsidRDefault="00A62144" w:rsidP="00BF4FF5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>(1) V zájmu úspěšného plnění společných úkolů komi</w:t>
      </w:r>
      <w:r w:rsidR="00BF4FF5">
        <w:rPr>
          <w:rFonts w:asciiTheme="minorHAnsi" w:hAnsiTheme="minorHAnsi" w:cstheme="minorHAnsi"/>
          <w:color w:val="444444"/>
        </w:rPr>
        <w:t>se vzájemně spolupracují, popř. </w:t>
      </w:r>
      <w:r w:rsidRPr="00F1554F">
        <w:rPr>
          <w:rFonts w:asciiTheme="minorHAnsi" w:hAnsiTheme="minorHAnsi" w:cstheme="minorHAnsi"/>
          <w:color w:val="444444"/>
        </w:rPr>
        <w:t>koordinují svou činnost ve věcech společných pro více odvětví. Vyžaduje-li to zájem věci, mohou komise jednat společně a podávat radě společné zprávy, návrhy, stanoviska apod.</w:t>
      </w:r>
    </w:p>
    <w:p w14:paraId="3C00FE03" w14:textId="29F0B0EF" w:rsidR="00A62144" w:rsidRPr="00F1554F" w:rsidRDefault="00A62144" w:rsidP="00A62144">
      <w:pPr>
        <w:pStyle w:val="Normln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444444"/>
        </w:rPr>
      </w:pPr>
      <w:r w:rsidRPr="00F1554F">
        <w:rPr>
          <w:rFonts w:asciiTheme="minorHAnsi" w:hAnsiTheme="minorHAnsi" w:cstheme="minorHAnsi"/>
          <w:color w:val="444444"/>
        </w:rPr>
        <w:t xml:space="preserve">(2) Organizačně-technické a administrativní práce, související s činností komise, zabezpečuje </w:t>
      </w:r>
      <w:r w:rsidR="008F6A74">
        <w:rPr>
          <w:rFonts w:asciiTheme="minorHAnsi" w:hAnsiTheme="minorHAnsi" w:cstheme="minorHAnsi"/>
          <w:color w:val="444444"/>
        </w:rPr>
        <w:t xml:space="preserve">městský </w:t>
      </w:r>
      <w:r w:rsidRPr="00F1554F">
        <w:rPr>
          <w:rFonts w:asciiTheme="minorHAnsi" w:hAnsiTheme="minorHAnsi" w:cstheme="minorHAnsi"/>
          <w:color w:val="444444"/>
        </w:rPr>
        <w:t>úřad</w:t>
      </w:r>
      <w:r w:rsidR="008F6A74">
        <w:rPr>
          <w:rFonts w:asciiTheme="minorHAnsi" w:hAnsiTheme="minorHAnsi" w:cstheme="minorHAnsi"/>
          <w:color w:val="444444"/>
        </w:rPr>
        <w:t>.</w:t>
      </w:r>
    </w:p>
    <w:p w14:paraId="0D1D8525" w14:textId="77777777" w:rsidR="0068241A" w:rsidRPr="00F1554F" w:rsidRDefault="0068241A">
      <w:pPr>
        <w:rPr>
          <w:rFonts w:cstheme="minorHAnsi"/>
        </w:rPr>
      </w:pPr>
    </w:p>
    <w:sectPr w:rsidR="0068241A" w:rsidRPr="00F1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71"/>
    <w:rsid w:val="000316BD"/>
    <w:rsid w:val="001E60C4"/>
    <w:rsid w:val="001F67CB"/>
    <w:rsid w:val="00235871"/>
    <w:rsid w:val="002840EF"/>
    <w:rsid w:val="002B38D8"/>
    <w:rsid w:val="004A1E10"/>
    <w:rsid w:val="004A4CFE"/>
    <w:rsid w:val="0068241A"/>
    <w:rsid w:val="008745CF"/>
    <w:rsid w:val="008F6A74"/>
    <w:rsid w:val="0096670D"/>
    <w:rsid w:val="00A62144"/>
    <w:rsid w:val="00A629F4"/>
    <w:rsid w:val="00B03004"/>
    <w:rsid w:val="00BE342C"/>
    <w:rsid w:val="00BF4FF5"/>
    <w:rsid w:val="00D0137F"/>
    <w:rsid w:val="00D213D2"/>
    <w:rsid w:val="00EB15DE"/>
    <w:rsid w:val="00F04920"/>
    <w:rsid w:val="00F1554F"/>
    <w:rsid w:val="00F5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3DB"/>
  <w15:chartTrackingRefBased/>
  <w15:docId w15:val="{02CCF3BB-CB5F-4328-9B80-C02E5CD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A6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2144"/>
    <w:rPr>
      <w:b/>
      <w:bCs/>
    </w:rPr>
  </w:style>
  <w:style w:type="paragraph" w:styleId="Normlnweb">
    <w:name w:val="Normal (Web)"/>
    <w:basedOn w:val="Normln"/>
    <w:uiPriority w:val="99"/>
    <w:unhideWhenUsed/>
    <w:rsid w:val="00A6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62144"/>
  </w:style>
  <w:style w:type="character" w:styleId="Zdraznn">
    <w:name w:val="Emphasis"/>
    <w:basedOn w:val="Standardnpsmoodstavce"/>
    <w:uiPriority w:val="20"/>
    <w:qFormat/>
    <w:rsid w:val="00A621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Drahomíra Nováková</cp:lastModifiedBy>
  <cp:revision>4</cp:revision>
  <dcterms:created xsi:type="dcterms:W3CDTF">2022-11-01T06:34:00Z</dcterms:created>
  <dcterms:modified xsi:type="dcterms:W3CDTF">2022-11-02T13:43:00Z</dcterms:modified>
</cp:coreProperties>
</file>